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C25727" w:rsidRPr="00C25727">
        <w:rPr>
          <w:b/>
          <w:color w:val="auto"/>
          <w:szCs w:val="20"/>
        </w:rPr>
        <w:t>Инхибитор</w:t>
      </w:r>
      <w:proofErr w:type="spellEnd"/>
      <w:proofErr w:type="gramEnd"/>
      <w:r w:rsidR="00C25727" w:rsidRPr="00C25727">
        <w:rPr>
          <w:b/>
          <w:color w:val="auto"/>
          <w:szCs w:val="20"/>
        </w:rPr>
        <w:t xml:space="preserve"> </w:t>
      </w:r>
      <w:proofErr w:type="spellStart"/>
      <w:r w:rsidR="00C25727" w:rsidRPr="00C25727">
        <w:rPr>
          <w:b/>
          <w:color w:val="auto"/>
          <w:szCs w:val="20"/>
        </w:rPr>
        <w:t>корозије</w:t>
      </w:r>
      <w:proofErr w:type="spellEnd"/>
      <w:r w:rsidR="00C25727" w:rsidRPr="00C25727">
        <w:rPr>
          <w:b/>
          <w:color w:val="auto"/>
          <w:szCs w:val="20"/>
        </w:rPr>
        <w:t xml:space="preserve"> и ПХ </w:t>
      </w:r>
      <w:proofErr w:type="spellStart"/>
      <w:r w:rsidR="00C25727" w:rsidRPr="00C25727">
        <w:rPr>
          <w:b/>
          <w:color w:val="auto"/>
          <w:szCs w:val="20"/>
        </w:rPr>
        <w:t>подешивач</w:t>
      </w:r>
      <w:proofErr w:type="spellEnd"/>
      <w:r w:rsidR="00C25727" w:rsidRPr="00C25727">
        <w:rPr>
          <w:b/>
          <w:color w:val="auto"/>
          <w:szCs w:val="20"/>
        </w:rPr>
        <w:t xml:space="preserve"> </w:t>
      </w:r>
      <w:proofErr w:type="spellStart"/>
      <w:r w:rsidR="00C25727" w:rsidRPr="00C25727">
        <w:rPr>
          <w:b/>
          <w:color w:val="auto"/>
          <w:szCs w:val="20"/>
        </w:rPr>
        <w:t>на</w:t>
      </w:r>
      <w:proofErr w:type="spellEnd"/>
      <w:r w:rsidR="00C25727" w:rsidRPr="00C25727">
        <w:rPr>
          <w:b/>
          <w:color w:val="auto"/>
          <w:szCs w:val="20"/>
        </w:rPr>
        <w:t xml:space="preserve"> </w:t>
      </w:r>
      <w:proofErr w:type="spellStart"/>
      <w:r w:rsidR="00C25727" w:rsidRPr="00C25727">
        <w:rPr>
          <w:b/>
          <w:color w:val="auto"/>
          <w:szCs w:val="20"/>
        </w:rPr>
        <w:t>примарној</w:t>
      </w:r>
      <w:proofErr w:type="spellEnd"/>
      <w:r w:rsidR="00C25727" w:rsidRPr="00C25727">
        <w:rPr>
          <w:b/>
          <w:color w:val="auto"/>
          <w:szCs w:val="20"/>
        </w:rPr>
        <w:t xml:space="preserve"> </w:t>
      </w:r>
      <w:proofErr w:type="spellStart"/>
      <w:r w:rsidR="00C25727" w:rsidRPr="00C25727">
        <w:rPr>
          <w:b/>
          <w:color w:val="auto"/>
          <w:szCs w:val="20"/>
        </w:rPr>
        <w:t>фракционацији</w:t>
      </w:r>
      <w:proofErr w:type="spellEnd"/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4D1071" w:rsidRDefault="00F71C4F" w:rsidP="00C61A51">
      <w:pPr>
        <w:spacing w:before="0" w:after="0"/>
        <w:rPr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CD2E70" w:rsidRPr="00CD2E70">
        <w:rPr>
          <w:lang w:val="ru-RU"/>
        </w:rPr>
        <w:t xml:space="preserve"> </w:t>
      </w:r>
    </w:p>
    <w:p w:rsidR="00375475" w:rsidRDefault="00C25727" w:rsidP="00C61A51">
      <w:pPr>
        <w:spacing w:before="0" w:after="0"/>
        <w:rPr>
          <w:szCs w:val="20"/>
          <w:lang w:val="ru-RU"/>
        </w:rPr>
      </w:pPr>
      <w:proofErr w:type="spellStart"/>
      <w:r w:rsidRPr="00C25727">
        <w:rPr>
          <w:b/>
          <w:szCs w:val="20"/>
          <w:lang w:val="sr-Latn-RS"/>
        </w:rPr>
        <w:t>Инхибитор</w:t>
      </w:r>
      <w:proofErr w:type="spellEnd"/>
      <w:r w:rsidRPr="00C25727">
        <w:rPr>
          <w:b/>
          <w:szCs w:val="20"/>
          <w:lang w:val="sr-Latn-RS"/>
        </w:rPr>
        <w:t xml:space="preserve"> </w:t>
      </w:r>
      <w:proofErr w:type="spellStart"/>
      <w:r w:rsidRPr="00C25727">
        <w:rPr>
          <w:b/>
          <w:szCs w:val="20"/>
          <w:lang w:val="sr-Latn-RS"/>
        </w:rPr>
        <w:t>корозије</w:t>
      </w:r>
      <w:proofErr w:type="spellEnd"/>
      <w:r w:rsidRPr="00C25727">
        <w:rPr>
          <w:b/>
          <w:szCs w:val="20"/>
          <w:lang w:val="sr-Latn-RS"/>
        </w:rPr>
        <w:t xml:space="preserve"> и ПХ </w:t>
      </w:r>
      <w:proofErr w:type="spellStart"/>
      <w:r w:rsidRPr="00C25727">
        <w:rPr>
          <w:b/>
          <w:szCs w:val="20"/>
          <w:lang w:val="sr-Latn-RS"/>
        </w:rPr>
        <w:t>подешивач</w:t>
      </w:r>
      <w:proofErr w:type="spellEnd"/>
      <w:r w:rsidRPr="00C25727">
        <w:rPr>
          <w:b/>
          <w:szCs w:val="20"/>
          <w:lang w:val="sr-Latn-RS"/>
        </w:rPr>
        <w:t xml:space="preserve"> </w:t>
      </w:r>
      <w:proofErr w:type="spellStart"/>
      <w:r w:rsidRPr="00C25727">
        <w:rPr>
          <w:b/>
          <w:szCs w:val="20"/>
          <w:lang w:val="sr-Latn-RS"/>
        </w:rPr>
        <w:t>на</w:t>
      </w:r>
      <w:proofErr w:type="spellEnd"/>
      <w:r w:rsidRPr="00C25727">
        <w:rPr>
          <w:b/>
          <w:szCs w:val="20"/>
          <w:lang w:val="sr-Latn-RS"/>
        </w:rPr>
        <w:t xml:space="preserve"> </w:t>
      </w:r>
      <w:proofErr w:type="spellStart"/>
      <w:r w:rsidRPr="00C25727">
        <w:rPr>
          <w:b/>
          <w:szCs w:val="20"/>
          <w:lang w:val="sr-Latn-RS"/>
        </w:rPr>
        <w:t>примарној</w:t>
      </w:r>
      <w:proofErr w:type="spellEnd"/>
      <w:r w:rsidRPr="00C25727">
        <w:rPr>
          <w:b/>
          <w:szCs w:val="20"/>
          <w:lang w:val="sr-Latn-RS"/>
        </w:rPr>
        <w:t xml:space="preserve"> </w:t>
      </w:r>
      <w:proofErr w:type="spellStart"/>
      <w:r w:rsidRPr="00C25727">
        <w:rPr>
          <w:b/>
          <w:szCs w:val="20"/>
          <w:lang w:val="sr-Latn-RS"/>
        </w:rPr>
        <w:t>фракционацији</w:t>
      </w:r>
      <w:proofErr w:type="spellEnd"/>
    </w:p>
    <w:p w:rsidR="004D1071" w:rsidRDefault="004D1071" w:rsidP="00375475">
      <w:pPr>
        <w:spacing w:before="0" w:after="0"/>
        <w:rPr>
          <w:szCs w:val="20"/>
          <w:lang w:val="ru-RU"/>
        </w:rPr>
      </w:pPr>
    </w:p>
    <w:p w:rsidR="004D1071" w:rsidRDefault="004D1071" w:rsidP="00375475">
      <w:pPr>
        <w:spacing w:before="0" w:after="0"/>
        <w:rPr>
          <w:szCs w:val="20"/>
          <w:lang w:val="ru-RU"/>
        </w:rPr>
      </w:pPr>
      <w:proofErr w:type="spellStart"/>
      <w:r>
        <w:rPr>
          <w:szCs w:val="20"/>
          <w:lang w:val="ru-RU"/>
        </w:rPr>
        <w:t>Количина</w:t>
      </w:r>
      <w:proofErr w:type="spellEnd"/>
      <w:r>
        <w:rPr>
          <w:szCs w:val="20"/>
          <w:lang w:val="ru-RU"/>
        </w:rPr>
        <w:t xml:space="preserve">: </w:t>
      </w:r>
      <w:r w:rsidR="00244F3C">
        <w:rPr>
          <w:szCs w:val="20"/>
          <w:lang w:val="sr-Latn-RS"/>
        </w:rPr>
        <w:t>5.880</w:t>
      </w:r>
      <w:r>
        <w:rPr>
          <w:szCs w:val="20"/>
          <w:lang w:val="ru-RU"/>
        </w:rPr>
        <w:t xml:space="preserve"> кг</w:t>
      </w:r>
    </w:p>
    <w:p w:rsidR="00375475" w:rsidRPr="00375475" w:rsidRDefault="00375475" w:rsidP="00375475">
      <w:pPr>
        <w:spacing w:before="0" w:after="0"/>
        <w:rPr>
          <w:szCs w:val="20"/>
          <w:lang w:val="ru-RU"/>
        </w:rPr>
      </w:pPr>
      <w:bookmarkStart w:id="0" w:name="_GoBack"/>
      <w:bookmarkEnd w:id="0"/>
    </w:p>
    <w:p w:rsidR="004D1071" w:rsidRDefault="00375475" w:rsidP="00C61A51">
      <w:pPr>
        <w:spacing w:before="0" w:after="0"/>
        <w:rPr>
          <w:szCs w:val="20"/>
          <w:lang w:val="ru-RU"/>
        </w:rPr>
      </w:pPr>
      <w:r w:rsidRPr="00375475">
        <w:rPr>
          <w:szCs w:val="20"/>
          <w:lang w:val="ru-RU"/>
        </w:rPr>
        <w:t xml:space="preserve"> </w:t>
      </w:r>
    </w:p>
    <w:p w:rsidR="00337679" w:rsidRPr="004D1071" w:rsidRDefault="00337679" w:rsidP="00C61A51">
      <w:pPr>
        <w:spacing w:before="0" w:after="0"/>
        <w:rPr>
          <w:szCs w:val="20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E1271" w:rsidRPr="00CC1815">
          <w:rPr>
            <w:rStyle w:val="Hiperveza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 xml:space="preserve">Техничка питања – Сава Ранковић, </w:t>
      </w: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 xml:space="preserve">e-mail: </w:t>
      </w:r>
      <w:hyperlink r:id="rId15" w:history="1">
        <w:r w:rsidRPr="004D1071">
          <w:rPr>
            <w:rStyle w:val="Hiperveza"/>
            <w:rFonts w:ascii="Arial" w:hAnsi="Arial" w:cs="Arial"/>
            <w:b/>
            <w:sz w:val="22"/>
            <w:szCs w:val="22"/>
          </w:rPr>
          <w:t>sava.rankovic@hip-petrohemija.rs</w:t>
        </w:r>
      </w:hyperlink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>телефон: +381 64 8566083</w:t>
      </w: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C68" w:rsidRDefault="00DC2C68" w:rsidP="00431654">
      <w:pPr>
        <w:spacing w:after="0"/>
      </w:pPr>
      <w:r>
        <w:separator/>
      </w:r>
    </w:p>
  </w:endnote>
  <w:endnote w:type="continuationSeparator" w:id="0">
    <w:p w:rsidR="00DC2C68" w:rsidRDefault="00DC2C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r w:rsidRPr="006D51AB">
      <w:rPr>
        <w:sz w:val="16"/>
        <w:szCs w:val="16"/>
      </w:rPr>
      <w:t xml:space="preserve">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r w:rsidRPr="003948C0">
      <w:rPr>
        <w:sz w:val="16"/>
        <w:szCs w:val="16"/>
      </w:rPr>
      <w:t xml:space="preserve">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C68" w:rsidRDefault="00DC2C68" w:rsidP="00431654">
      <w:pPr>
        <w:spacing w:after="0"/>
      </w:pPr>
      <w:r>
        <w:separator/>
      </w:r>
    </w:p>
  </w:footnote>
  <w:footnote w:type="continuationSeparator" w:id="0">
    <w:p w:rsidR="00DC2C68" w:rsidRDefault="00DC2C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0A04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4F3C"/>
    <w:rsid w:val="0024576F"/>
    <w:rsid w:val="00266D1B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2A8A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1071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1DC8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48BE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069EE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572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B0F7A"/>
    <w:rsid w:val="00CC4E3F"/>
    <w:rsid w:val="00CD2E70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2C68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12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6438B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va.rank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BB174DE3-BFF9-4B72-B738-C422E61F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22</cp:revision>
  <cp:lastPrinted>2020-11-05T10:38:00Z</cp:lastPrinted>
  <dcterms:created xsi:type="dcterms:W3CDTF">2024-01-30T13:19:00Z</dcterms:created>
  <dcterms:modified xsi:type="dcterms:W3CDTF">2026-05-06T09:26:00Z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